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78" w:rsidRDefault="000C3E78" w:rsidP="000C3E78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78C907CA" wp14:editId="533CBFF3">
            <wp:extent cx="526415" cy="636270"/>
            <wp:effectExtent l="0" t="0" r="0" b="0"/>
            <wp:docPr id="4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E78" w:rsidRDefault="000C3E78" w:rsidP="000C3E7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C3E78" w:rsidRDefault="000C3E78" w:rsidP="000C3E7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0C3E78" w:rsidRDefault="000C3E78" w:rsidP="000C3E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0C3E78" w:rsidRDefault="000C3E78" w:rsidP="000C3E78">
      <w:pPr>
        <w:pStyle w:val="1"/>
        <w:jc w:val="center"/>
        <w:rPr>
          <w:b/>
          <w:szCs w:val="24"/>
        </w:rPr>
      </w:pPr>
    </w:p>
    <w:p w:rsidR="000C3E78" w:rsidRDefault="000C3E78" w:rsidP="000C3E78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0C3E78" w:rsidRDefault="000C3E78" w:rsidP="000C3E78">
      <w:pPr>
        <w:pStyle w:val="1"/>
        <w:rPr>
          <w:b/>
          <w:szCs w:val="24"/>
        </w:rPr>
      </w:pPr>
    </w:p>
    <w:p w:rsidR="000C3E78" w:rsidRDefault="000C3E78" w:rsidP="000C3E78">
      <w:pPr>
        <w:pStyle w:val="1"/>
        <w:rPr>
          <w:b/>
          <w:szCs w:val="24"/>
        </w:rPr>
      </w:pPr>
    </w:p>
    <w:p w:rsidR="000C3E78" w:rsidRDefault="000C3E78" w:rsidP="000C3E78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3132-54-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0C3E78" w:rsidRDefault="000C3E78" w:rsidP="000C3E78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3E78" w:rsidRPr="009F7560" w:rsidRDefault="000C3E78" w:rsidP="000C3E78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>Про розробку технічної документації</w:t>
      </w:r>
    </w:p>
    <w:p w:rsidR="000C3E78" w:rsidRDefault="000C3E78" w:rsidP="000C3E78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щодо інвентаризації 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емельної ділянки</w:t>
      </w:r>
    </w:p>
    <w:p w:rsidR="000C3E78" w:rsidRPr="009F7560" w:rsidRDefault="000C3E78" w:rsidP="000C3E78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</w:t>
      </w:r>
    </w:p>
    <w:p w:rsidR="000C3E78" w:rsidRDefault="000C3E78" w:rsidP="000C3E7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д</w:t>
      </w:r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0C3E78" w:rsidRPr="00686A5F" w:rsidRDefault="000C3E78" w:rsidP="000C3E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590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закладів культурно-просвітницького обслуговування</w:t>
      </w:r>
    </w:p>
    <w:p w:rsidR="000C3E78" w:rsidRDefault="000C3E78" w:rsidP="000C3E78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3E78" w:rsidRPr="00CD7777" w:rsidRDefault="000C3E78" w:rsidP="000C3E78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07.02.2019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</w:t>
      </w:r>
      <w:r w:rsidRPr="00FA7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та  з метою реєстрації права комунальної власності  земельної  ділянки 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Шевченка,100-Б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Луб’янка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на якій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 будинок культури,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>цільове призначення для будівництва та обслуговування будівель закладів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78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культурно-просвітницького обслуговування</w:t>
      </w:r>
      <w:r w:rsidRPr="00FA7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4A3C11">
        <w:rPr>
          <w:rFonts w:ascii="Times New Roman" w:hAnsi="Times New Roman"/>
          <w:sz w:val="24"/>
          <w:szCs w:val="24"/>
          <w:lang w:val="en-US"/>
        </w:rPr>
        <w:t>V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4A3C11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 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Про початок реорганізації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</w:t>
      </w:r>
      <w:r>
        <w:rPr>
          <w:rFonts w:ascii="Times New Roman" w:hAnsi="Times New Roman"/>
          <w:sz w:val="24"/>
          <w:szCs w:val="24"/>
          <w:lang w:val="uk-UA"/>
        </w:rPr>
        <w:t xml:space="preserve"> керуючись Законом України « Про землеустрій», Земельним кодексом України,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0C3E78" w:rsidRDefault="000C3E78" w:rsidP="000C3E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C3E78" w:rsidRPr="009F7560" w:rsidRDefault="000C3E78" w:rsidP="000C3E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C3E78" w:rsidRDefault="000C3E78" w:rsidP="000C3E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Розробити технічну документа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цію із землеустрою щодо інвентаризації земельної ділянки комунальної власності , цільове призначення для будівництва та обслуговування будівель закладів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культурно- просвітницького обслуговування, орієнтовною площею 0,50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га  за адресою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Шевченка,100-Б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r>
        <w:rPr>
          <w:rFonts w:ascii="Times New Roman" w:hAnsi="Times New Roman" w:cs="Times New Roman"/>
          <w:sz w:val="24"/>
          <w:szCs w:val="24"/>
          <w:lang w:val="uk-UA"/>
        </w:rPr>
        <w:t>Луб’янка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C3E78" w:rsidRPr="009F7560" w:rsidRDefault="000C3E78" w:rsidP="000C3E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3E78" w:rsidRDefault="000C3E78" w:rsidP="000C3E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3E78" w:rsidRPr="009F7560" w:rsidRDefault="000C3E78" w:rsidP="000C3E7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C3E78" w:rsidRDefault="000C3E78" w:rsidP="000C3E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0C3E78" w:rsidRPr="00B522C0" w:rsidRDefault="000C3E78" w:rsidP="000C3E7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C3E78" w:rsidRPr="00854DA4" w:rsidRDefault="000C3E78" w:rsidP="000C3E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0C3E78" w:rsidRPr="009F7560" w:rsidRDefault="000C3E78" w:rsidP="000C3E7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C3E78" w:rsidRPr="009F7560" w:rsidRDefault="000C3E78" w:rsidP="000C3E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0C3E78" w:rsidRPr="009F7560" w:rsidRDefault="000C3E78" w:rsidP="000C3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E78" w:rsidRDefault="000C3E78" w:rsidP="000C3E78">
      <w:pPr>
        <w:tabs>
          <w:tab w:val="left" w:pos="3203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3E78" w:rsidRPr="00DD79C7" w:rsidRDefault="000C3E78" w:rsidP="000C3E7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0C3E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F1C84"/>
    <w:multiLevelType w:val="hybridMultilevel"/>
    <w:tmpl w:val="2ED2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70"/>
    <w:rsid w:val="000C3E78"/>
    <w:rsid w:val="004D4E27"/>
    <w:rsid w:val="00687D71"/>
    <w:rsid w:val="009B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B1816-C8DA-4E36-BC21-C1F6D59C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E7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C3E7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C3E7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E7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C3E7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C3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2019-08-02T06:27:00Z</dcterms:created>
  <dcterms:modified xsi:type="dcterms:W3CDTF">2019-08-02T06:27:00Z</dcterms:modified>
</cp:coreProperties>
</file>